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Договор пользования жилым помещением</w:t>
      </w:r>
      <w:r>
        <w:rPr>
          <w:rFonts w:eastAsia="Times New Roman" w:cs="Times New Roman"/>
          <w:sz w:val="24"/>
          <w:szCs w:val="24"/>
          <w:lang w:eastAsia="ru-RU"/>
        </w:rPr>
        <w:t xml:space="preserve"> с пропиской</w:t>
      </w:r>
      <w:bookmarkStart w:id="0" w:name="_GoBack"/>
      <w:bookmarkEnd w:id="0"/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79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01"/>
        <w:gridCol w:w="4794"/>
      </w:tblGrid>
      <w:tr w:rsidR="00D965F7" w:rsidRPr="00D965F7" w:rsidTr="00D965F7">
        <w:trPr>
          <w:tblCellSpacing w:w="0" w:type="dxa"/>
        </w:trPr>
        <w:tc>
          <w:tcPr>
            <w:tcW w:w="3930" w:type="dxa"/>
            <w:hideMark/>
          </w:tcPr>
          <w:p w:rsidR="00D965F7" w:rsidRPr="00D965F7" w:rsidRDefault="00D965F7" w:rsidP="00D96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5F7">
              <w:rPr>
                <w:rFonts w:eastAsia="Times New Roman" w:cs="Times New Roman"/>
                <w:sz w:val="24"/>
                <w:szCs w:val="24"/>
                <w:lang w:eastAsia="ru-RU"/>
              </w:rPr>
              <w:t>Город ___</w:t>
            </w:r>
          </w:p>
        </w:tc>
        <w:tc>
          <w:tcPr>
            <w:tcW w:w="5805" w:type="dxa"/>
            <w:hideMark/>
          </w:tcPr>
          <w:p w:rsidR="00D965F7" w:rsidRPr="00D965F7" w:rsidRDefault="00D965F7" w:rsidP="00D965F7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5F7">
              <w:rPr>
                <w:rFonts w:eastAsia="Times New Roman" w:cs="Times New Roman"/>
                <w:sz w:val="24"/>
                <w:szCs w:val="24"/>
                <w:lang w:eastAsia="ru-RU"/>
              </w:rPr>
              <w:t>Дата заключения договора: ___ _______ 20___ г.</w:t>
            </w:r>
          </w:p>
        </w:tc>
      </w:tr>
    </w:tbl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____________ 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>(Ф. И. О.)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, __.__.____ года рождения, паспорт гражданина РФ __ __ ______ выдан ___________ код подразделения ___-___, зарегистрирован по адресу: ___________, именуемый в дальнейшем «Ссудодатель», с одной стороны, и ____________ 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>(Ф. И. О.),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__.__.____ года рождения, паспорт гражданина РФ __ __ ______ выдан____________ код подразделения ___-___, зарегистрирован по адресу: ___________, именуемый в дальнейшем «Ссудополучатель», с другой стороны, заключили настоящий договор о нижеследующем: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Предмет договора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1.1.             По настоящему договору Ссудодатель обязуется предоставить Ссудополучателю возможность безвозмездного временного пользования и проживания с правом регистрации постоянного 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(временного) </w:t>
      </w:r>
      <w:r w:rsidRPr="00D965F7">
        <w:rPr>
          <w:rFonts w:eastAsia="Times New Roman" w:cs="Times New Roman"/>
          <w:sz w:val="24"/>
          <w:szCs w:val="24"/>
          <w:lang w:eastAsia="ru-RU"/>
        </w:rPr>
        <w:t>места жительства (прописки) в жилом помещении — квартире, расположенной по адресу: _______________, принадлежащей Ссудодателю на праве собственности на срок ___ месяцев.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1.2.             Нежилое помещение (далее по тексту «Помещение») имеет следующие характеристики: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Этаж___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Площадь ____ кв. м.,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Кадастровый номер помещения _________.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1.3.             Ссудополучатель обязуется вернуть указанное Помещение по истечении срока настоящего договора в том состоянии, в каком он его получил.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1.4.             Право распоряжаться Помещение, указанным в п. 1.1 настоящего договора принадлежит Ссудодателю на основании ________. 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>(указать документы, подтверждающие право Ссудодателя распоряжаться Помещением)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1.5.             Ссудодатель гарантирует, что передаваемое Помещение не является предметом залога и не может быть отчуждена по иным основаниям третьим лицам, в споре и под арестом не состоит.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1.6.             Помещение передается от Ссудодателя Ссудополучателю по Акту приема-передачи.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D965F7" w:rsidRPr="00D965F7" w:rsidRDefault="00D965F7" w:rsidP="00D965F7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Права и обязанности сторон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2.1.             Ссудодатель обязуется предоставить Помещение в состоянии, соответствующем условиям настоящего договора и его назначению;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2.2.             Ссудополучатель обязуется: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а) поддерживать Помещение, полученное в безвозмездное пользование, в исправном состоянии;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б) нести расходы на содержание Помещения.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Ответственность сторон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3.1.             Ссудодатель отвечает за недостатки Помещения, которые он умышленно или по грубой неосторожности не оговорил при заключении договора безвозмездного пользования.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3.2.             Ссудополучатель несет риск случайной гибели или случайного повреждения Помещения, при наличии вины Ссудополучателя.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3.3.             Ссудополучатель несет риск случайной гибели или случайного повреждения Помещения,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3.4.             Ссудодатель отвечает за вред, причиненный третьему лицу в результате использования Помещения, если не докажет, что вред причинен вследствие умысла или грубой неосторожности Ссудополучателя или лица, которое пользовалось этим Помещением с согласия Ссудодателя.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Отказ от настоящего договора и его досрочное расторжение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4.1.             Каждая из Сторон вправе во всякое время отказаться от настоящего договора, письменно известив об этом другую Сторону за один месяц.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4.2.             Ссудодатель вправе потребовать досрочного расторжения настоящего договора в случаях, когда Ссудополучатель:</w:t>
      </w:r>
    </w:p>
    <w:p w:rsidR="00D965F7" w:rsidRPr="00D965F7" w:rsidRDefault="00D965F7" w:rsidP="00D965F7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использует Помещение не в соответствии с настоящим договором;</w:t>
      </w:r>
    </w:p>
    <w:p w:rsidR="00D965F7" w:rsidRPr="00D965F7" w:rsidRDefault="00D965F7" w:rsidP="00D965F7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не выполняет обязанностей по поддержанию Помещения в исправном состоянии;</w:t>
      </w:r>
    </w:p>
    <w:p w:rsidR="00D965F7" w:rsidRPr="00D965F7" w:rsidRDefault="00D965F7" w:rsidP="00D965F7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lastRenderedPageBreak/>
        <w:t>существенно ухудшает состояние Помещения;</w:t>
      </w:r>
    </w:p>
    <w:p w:rsidR="00D965F7" w:rsidRPr="00D965F7" w:rsidRDefault="00D965F7" w:rsidP="00D965F7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без согласия Ссудодателя предоставил Помещение в пользование третьему лицу.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4.3.             Ссудополучатель вправе требовать досрочного расторжения настоящего договора:</w:t>
      </w:r>
    </w:p>
    <w:p w:rsidR="00D965F7" w:rsidRPr="00D965F7" w:rsidRDefault="00D965F7" w:rsidP="00D965F7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при обнаружении недостатков, делающих нормальное использование Помещения невозможным или обременительным, о наличии которых он не знал и не мог знать в момент заключения договора;</w:t>
      </w:r>
    </w:p>
    <w:p w:rsidR="00D965F7" w:rsidRPr="00D965F7" w:rsidRDefault="00D965F7" w:rsidP="00D965F7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если Помещение в силу обстоятельств, за которые он не отвечает, окажется в состоянии, не пригодном для использования;</w:t>
      </w:r>
    </w:p>
    <w:p w:rsidR="00D965F7" w:rsidRPr="00D965F7" w:rsidRDefault="00D965F7" w:rsidP="00D965F7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при неисполнении Ссудодателем обязанности передать Помещение.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4.4.             Ссудополучатель вправе расторгнуть договор в одностороннем порядке без объяснения причин с уведомлением за 2 месяца до даты предполагаемого расторжения.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4.5.             Договор может быть расторгнут по соглашению сторон.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Изменение Сторон в настоящем договоре и его прекращение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5.1.             Ссудодатель вправе произвести отчуждение Помещение или передать ее в возмездное пользование третьему лицу. При этом к новому собственнику или пользователю переходят права по настоящему договору, а его права в отношении Помещения обременяются правами Ссудополучателя.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5.2.             В случае расторжения договора право Ссудополучателя пользования Помещением прекращается, Ссудополучатель обязан произвести в кратчайшие сроки действия направленные на регистрацию по другому постоянному месту жительства.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5.3.             Расходы на неотделимые улучшения, сделанные в период брака в Помещении в случае расторжения договора возмещению не подлежат.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АДРЕСА И РЕКВИЗИТЫ СТОРОН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20"/>
      </w:tblGrid>
      <w:tr w:rsidR="00D965F7" w:rsidRPr="00D965F7" w:rsidTr="00D965F7">
        <w:trPr>
          <w:tblCellSpacing w:w="0" w:type="dxa"/>
        </w:trPr>
        <w:tc>
          <w:tcPr>
            <w:tcW w:w="4920" w:type="dxa"/>
            <w:hideMark/>
          </w:tcPr>
          <w:p w:rsidR="00D965F7" w:rsidRPr="00D965F7" w:rsidRDefault="00D965F7" w:rsidP="00D96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5F7">
              <w:rPr>
                <w:rFonts w:eastAsia="Times New Roman" w:cs="Times New Roman"/>
                <w:sz w:val="24"/>
                <w:szCs w:val="24"/>
                <w:lang w:eastAsia="ru-RU"/>
              </w:rPr>
              <w:t>Ссудодатель</w:t>
            </w:r>
          </w:p>
        </w:tc>
      </w:tr>
    </w:tbl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_________ 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>(Ф. И. О.)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__.__.____ года рождения,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паспорт гражданина РФ __ __ ______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выдан ______ код подразделения ___-___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зарегистрирован по адресу: ____________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lastRenderedPageBreak/>
        <w:t>Ссудополучатель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__________ 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>(Ф. И. О.)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__.__.____ года рождения,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паспорт гражданина РФ __ __ ______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выдан ________ код подразделения ___-___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зарегистрирован по адресу: _____________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ПОДПИСИ СТОРОН</w:t>
      </w:r>
    </w:p>
    <w:p w:rsidR="000E1832" w:rsidRDefault="000E1832"/>
    <w:sectPr w:rsidR="000E1832" w:rsidSect="009D2E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34" w:rsidRDefault="00627934" w:rsidP="00211D9C">
      <w:pPr>
        <w:spacing w:line="240" w:lineRule="auto"/>
      </w:pPr>
      <w:r>
        <w:separator/>
      </w:r>
    </w:p>
  </w:endnote>
  <w:endnote w:type="continuationSeparator" w:id="1">
    <w:p w:rsidR="00627934" w:rsidRDefault="00627934" w:rsidP="00211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9C" w:rsidRPr="00211D9C" w:rsidRDefault="00211D9C">
    <w:pPr>
      <w:pStyle w:val="a7"/>
      <w:rPr>
        <w:color w:val="FFFFFF" w:themeColor="background1"/>
      </w:rPr>
    </w:pPr>
    <w:r w:rsidRPr="00211D9C">
      <w:rPr>
        <w:color w:val="FFFFFF" w:themeColor="background1"/>
      </w:rPr>
      <w:t>http://grajdanstvo-ru.ru/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34" w:rsidRDefault="00627934" w:rsidP="00211D9C">
      <w:pPr>
        <w:spacing w:line="240" w:lineRule="auto"/>
      </w:pPr>
      <w:r>
        <w:separator/>
      </w:r>
    </w:p>
  </w:footnote>
  <w:footnote w:type="continuationSeparator" w:id="1">
    <w:p w:rsidR="00627934" w:rsidRDefault="00627934" w:rsidP="00211D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D71"/>
    <w:multiLevelType w:val="multilevel"/>
    <w:tmpl w:val="B416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1F3E"/>
    <w:multiLevelType w:val="multilevel"/>
    <w:tmpl w:val="9926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645A"/>
    <w:multiLevelType w:val="multilevel"/>
    <w:tmpl w:val="36D2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22440"/>
    <w:multiLevelType w:val="multilevel"/>
    <w:tmpl w:val="A452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04B3A"/>
    <w:multiLevelType w:val="multilevel"/>
    <w:tmpl w:val="458C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85660"/>
    <w:multiLevelType w:val="multilevel"/>
    <w:tmpl w:val="B0A0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855A0"/>
    <w:multiLevelType w:val="multilevel"/>
    <w:tmpl w:val="6A9A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A50"/>
    <w:rsid w:val="000E1832"/>
    <w:rsid w:val="00211D9C"/>
    <w:rsid w:val="00510A50"/>
    <w:rsid w:val="00627934"/>
    <w:rsid w:val="009D2E00"/>
    <w:rsid w:val="00D9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5F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65F7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211D9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1D9C"/>
  </w:style>
  <w:style w:type="paragraph" w:styleId="a7">
    <w:name w:val="footer"/>
    <w:basedOn w:val="a"/>
    <w:link w:val="a8"/>
    <w:uiPriority w:val="99"/>
    <w:semiHidden/>
    <w:unhideWhenUsed/>
    <w:rsid w:val="00211D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1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2016-02-29T20:42:00Z</dcterms:created>
  <dcterms:modified xsi:type="dcterms:W3CDTF">2017-05-29T12:05:00Z</dcterms:modified>
</cp:coreProperties>
</file>